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B3" w:rsidRPr="00C96EF3" w:rsidRDefault="001012B3" w:rsidP="00C96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F3">
        <w:rPr>
          <w:rFonts w:ascii="Times New Roman" w:hAnsi="Times New Roman" w:cs="Times New Roman"/>
          <w:b/>
          <w:sz w:val="24"/>
          <w:szCs w:val="24"/>
        </w:rPr>
        <w:t>UZAKTAN ÖĞRETİM PROGRAMLARI İLE İLGİLİ BİLGİLER</w:t>
      </w:r>
    </w:p>
    <w:p w:rsidR="001012B3" w:rsidRDefault="001012B3" w:rsidP="001012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F3">
        <w:rPr>
          <w:rFonts w:ascii="Times New Roman" w:hAnsi="Times New Roman" w:cs="Times New Roman"/>
          <w:b/>
          <w:sz w:val="24"/>
          <w:szCs w:val="24"/>
        </w:rPr>
        <w:t xml:space="preserve">Uzaktan öğretim </w:t>
      </w:r>
      <w:proofErr w:type="spellStart"/>
      <w:r w:rsidR="008431F4" w:rsidRPr="00C96EF3">
        <w:rPr>
          <w:rFonts w:ascii="Times New Roman" w:hAnsi="Times New Roman" w:cs="Times New Roman"/>
          <w:b/>
          <w:sz w:val="24"/>
          <w:szCs w:val="24"/>
        </w:rPr>
        <w:t>önlisans</w:t>
      </w:r>
      <w:proofErr w:type="spellEnd"/>
      <w:r w:rsidR="008431F4" w:rsidRPr="00C96EF3">
        <w:rPr>
          <w:rFonts w:ascii="Times New Roman" w:hAnsi="Times New Roman" w:cs="Times New Roman"/>
          <w:b/>
          <w:sz w:val="24"/>
          <w:szCs w:val="24"/>
        </w:rPr>
        <w:t xml:space="preserve"> / lisans </w:t>
      </w:r>
      <w:r w:rsidRPr="00C96EF3">
        <w:rPr>
          <w:rFonts w:ascii="Times New Roman" w:hAnsi="Times New Roman" w:cs="Times New Roman"/>
          <w:b/>
          <w:sz w:val="24"/>
          <w:szCs w:val="24"/>
        </w:rPr>
        <w:t xml:space="preserve">programı teklifleri ve öğrenci alımı aynı anda değerlendirilmekte olup önceden program açılmamaktadır. Söz konusu programlar </w:t>
      </w:r>
      <w:proofErr w:type="gramStart"/>
      <w:r w:rsidRPr="00C96EF3">
        <w:rPr>
          <w:rFonts w:ascii="Times New Roman" w:hAnsi="Times New Roman" w:cs="Times New Roman"/>
          <w:b/>
          <w:sz w:val="24"/>
          <w:szCs w:val="24"/>
        </w:rPr>
        <w:t>online</w:t>
      </w:r>
      <w:proofErr w:type="gramEnd"/>
      <w:r w:rsidRPr="00C96EF3">
        <w:rPr>
          <w:rFonts w:ascii="Times New Roman" w:hAnsi="Times New Roman" w:cs="Times New Roman"/>
          <w:b/>
          <w:sz w:val="24"/>
          <w:szCs w:val="24"/>
        </w:rPr>
        <w:t xml:space="preserve"> inceleme gerektirdiğinden teklifler Şubat ayı sonuna kadar gönderilmesi gerekmektedir. Daha sonra gönderilen teklifler iade edilecektir.</w:t>
      </w:r>
    </w:p>
    <w:p w:rsidR="00FB494E" w:rsidRPr="00864736" w:rsidRDefault="00864736" w:rsidP="00FB494E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64736">
        <w:rPr>
          <w:rFonts w:ascii="Times New Roman" w:hAnsi="Times New Roman" w:cs="Times New Roman"/>
          <w:b/>
          <w:sz w:val="23"/>
          <w:szCs w:val="23"/>
        </w:rPr>
        <w:t>………………………….</w:t>
      </w:r>
      <w:proofErr w:type="gramEnd"/>
      <w:r w:rsidR="00FB494E" w:rsidRPr="00864736">
        <w:rPr>
          <w:rFonts w:ascii="Times New Roman" w:hAnsi="Times New Roman" w:cs="Times New Roman"/>
          <w:b/>
          <w:sz w:val="23"/>
          <w:szCs w:val="23"/>
        </w:rPr>
        <w:t>Fakülte/Yüksekokul/Me</w:t>
      </w:r>
      <w:r w:rsidRPr="00864736">
        <w:rPr>
          <w:rFonts w:ascii="Times New Roman" w:hAnsi="Times New Roman" w:cs="Times New Roman"/>
          <w:b/>
          <w:sz w:val="23"/>
          <w:szCs w:val="23"/>
        </w:rPr>
        <w:t>slek Yüksekokulu</w:t>
      </w:r>
    </w:p>
    <w:p w:rsidR="001012B3" w:rsidRPr="00C96EF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Program için Uzaktan Öğretim Sistemi Bilgi Derleme Formunu doldurunuz.</w:t>
      </w:r>
    </w:p>
    <w:p w:rsidR="001012B3" w:rsidRPr="00C96EF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2B3" w:rsidRPr="00C96EF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6EF3">
        <w:rPr>
          <w:rFonts w:ascii="Times New Roman" w:hAnsi="Times New Roman" w:cs="Times New Roman"/>
          <w:sz w:val="24"/>
          <w:szCs w:val="24"/>
        </w:rPr>
        <w:t xml:space="preserve">Programın adını belirtiniz. </w:t>
      </w:r>
      <w:proofErr w:type="gramStart"/>
      <w:r w:rsidRPr="00C96EF3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1012B3" w:rsidRPr="00C96EF3" w:rsidRDefault="001012B3" w:rsidP="001012B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012B3" w:rsidRPr="00C96EF3" w:rsidRDefault="001012B3" w:rsidP="001012B3">
      <w:pPr>
        <w:pStyle w:val="ListeParagraf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 xml:space="preserve">Online inceleme yapabilmek için programın ders içeriklerinin ilk dönemin 4 haftalık kısmının uzaktan öğretimle verilebilecek düzeyde hazırlanarak </w:t>
      </w:r>
      <w:r w:rsidRPr="00C96EF3">
        <w:rPr>
          <w:rFonts w:ascii="Times New Roman" w:hAnsi="Times New Roman" w:cs="Times New Roman"/>
          <w:b/>
          <w:sz w:val="24"/>
          <w:szCs w:val="24"/>
        </w:rPr>
        <w:t>link, kullanıcı adı ve şifre</w:t>
      </w:r>
      <w:r w:rsidRPr="00C96EF3">
        <w:rPr>
          <w:rFonts w:ascii="Times New Roman" w:hAnsi="Times New Roman" w:cs="Times New Roman"/>
          <w:sz w:val="24"/>
          <w:szCs w:val="24"/>
        </w:rPr>
        <w:t xml:space="preserve"> bilgilerini </w:t>
      </w:r>
      <w:r w:rsidR="008C5F61">
        <w:rPr>
          <w:rFonts w:ascii="Times New Roman" w:hAnsi="Times New Roman" w:cs="Times New Roman"/>
          <w:sz w:val="24"/>
          <w:szCs w:val="24"/>
        </w:rPr>
        <w:t>yazınız.</w:t>
      </w:r>
    </w:p>
    <w:p w:rsidR="001012B3" w:rsidRPr="00C96EF3" w:rsidRDefault="001012B3" w:rsidP="001012B3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1012B3" w:rsidRPr="00C96EF3" w:rsidRDefault="001012B3" w:rsidP="001012B3">
      <w:pPr>
        <w:pStyle w:val="ListeParagraf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color w:val="000000"/>
          <w:sz w:val="24"/>
          <w:szCs w:val="24"/>
        </w:rPr>
        <w:t xml:space="preserve">Uzaktan Öğretim Programı Açılarak Öğrenci Alımı Teklifi ve Ders Verecek Öğretim Elemanı Bilgileri Formunu </w:t>
      </w:r>
      <w:r w:rsidRPr="00C96EF3">
        <w:rPr>
          <w:rFonts w:ascii="Times New Roman" w:hAnsi="Times New Roman" w:cs="Times New Roman"/>
          <w:sz w:val="24"/>
          <w:szCs w:val="24"/>
        </w:rPr>
        <w:t xml:space="preserve">doldurunuz. </w:t>
      </w:r>
    </w:p>
    <w:p w:rsidR="001012B3" w:rsidRPr="00C96EF3" w:rsidRDefault="001012B3" w:rsidP="001012B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012B3" w:rsidRPr="00C96EF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Programın öğrenme kazanımlarını belirtiniz.</w:t>
      </w:r>
    </w:p>
    <w:p w:rsidR="001012B3" w:rsidRPr="00C96EF3" w:rsidRDefault="001012B3" w:rsidP="001012B3">
      <w:pPr>
        <w:pStyle w:val="ListeParagra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12B3" w:rsidRPr="00C96EF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EF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1012B3" w:rsidRPr="00C96EF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EF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1012B3" w:rsidRPr="00C96EF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EF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1012B3" w:rsidRPr="00C96EF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EF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1012B3" w:rsidRPr="00C96EF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Programdan mezun olacakların nerelerde istihdam edilebilecekleri, piyasanın bu mezunlara olan talebi hakkında bilgi veriniz?</w:t>
      </w:r>
    </w:p>
    <w:p w:rsidR="001012B3" w:rsidRPr="00C96EF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EF3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1012B3" w:rsidRPr="00C96EF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EF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1012B3" w:rsidRPr="00C96EF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EF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1012B3" w:rsidRPr="00C96EF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EF3">
        <w:rPr>
          <w:rFonts w:ascii="Times New Roman" w:hAnsi="Times New Roman" w:cs="Times New Roman"/>
          <w:sz w:val="24"/>
          <w:szCs w:val="24"/>
        </w:rPr>
        <w:t>…………………………………....</w:t>
      </w:r>
      <w:proofErr w:type="gramEnd"/>
    </w:p>
    <w:p w:rsidR="001012B3" w:rsidRPr="00C96EF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 xml:space="preserve">Programın ders çizelgesini, AKTS Kredileri, ders çizelgesini, staj </w:t>
      </w:r>
      <w:proofErr w:type="spellStart"/>
      <w:r w:rsidRPr="00C96EF3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C96EF3">
        <w:rPr>
          <w:rFonts w:ascii="Times New Roman" w:hAnsi="Times New Roman" w:cs="Times New Roman"/>
          <w:sz w:val="24"/>
          <w:szCs w:val="24"/>
        </w:rPr>
        <w:t xml:space="preserve">. uygulamaları belirtiniz. </w:t>
      </w:r>
    </w:p>
    <w:p w:rsidR="001012B3" w:rsidRPr="00C96EF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Dersler ve kredileri ile staj ve diğer uygulamalar belirlenirken TYÇ (Türkiye Yeterlilikler Çerçevesi) ve program kazanımları dikkate alınacaktır.</w:t>
      </w:r>
    </w:p>
    <w:p w:rsidR="001012B3" w:rsidRPr="00C96EF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1012B3" w:rsidRPr="00C96EF3" w:rsidTr="009317E5">
        <w:tc>
          <w:tcPr>
            <w:tcW w:w="9062" w:type="dxa"/>
            <w:gridSpan w:val="6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Birinci Yarıyıl *</w:t>
            </w:r>
          </w:p>
        </w:tc>
      </w:tr>
      <w:tr w:rsidR="001012B3" w:rsidRPr="00C96EF3" w:rsidTr="009317E5">
        <w:tc>
          <w:tcPr>
            <w:tcW w:w="1461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307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76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</w:p>
        </w:tc>
        <w:tc>
          <w:tcPr>
            <w:tcW w:w="870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012B3" w:rsidRPr="00C96EF3" w:rsidTr="009317E5">
        <w:tc>
          <w:tcPr>
            <w:tcW w:w="1461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B3" w:rsidRPr="00C96EF3" w:rsidTr="009317E5">
        <w:tc>
          <w:tcPr>
            <w:tcW w:w="1461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B3" w:rsidRPr="00C96EF3" w:rsidTr="009317E5">
        <w:tc>
          <w:tcPr>
            <w:tcW w:w="1461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B3" w:rsidRPr="00C96EF3" w:rsidTr="009317E5">
        <w:tc>
          <w:tcPr>
            <w:tcW w:w="1461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B3" w:rsidRPr="00C96EF3" w:rsidTr="009317E5">
        <w:tc>
          <w:tcPr>
            <w:tcW w:w="6768" w:type="dxa"/>
            <w:gridSpan w:val="2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2B3" w:rsidRPr="00C96EF3" w:rsidRDefault="001012B3" w:rsidP="001012B3">
      <w:pPr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b/>
          <w:sz w:val="24"/>
          <w:szCs w:val="24"/>
        </w:rPr>
        <w:t>T:</w:t>
      </w:r>
      <w:r w:rsidRPr="00C96EF3">
        <w:rPr>
          <w:rFonts w:ascii="Times New Roman" w:hAnsi="Times New Roman" w:cs="Times New Roman"/>
          <w:sz w:val="24"/>
          <w:szCs w:val="24"/>
        </w:rPr>
        <w:t xml:space="preserve"> Teori</w:t>
      </w:r>
      <w:r w:rsidRPr="00C96EF3">
        <w:rPr>
          <w:rFonts w:ascii="Times New Roman" w:hAnsi="Times New Roman" w:cs="Times New Roman"/>
          <w:sz w:val="24"/>
          <w:szCs w:val="24"/>
        </w:rPr>
        <w:tab/>
      </w:r>
      <w:r w:rsidRPr="00C96EF3">
        <w:rPr>
          <w:rFonts w:ascii="Times New Roman" w:hAnsi="Times New Roman" w:cs="Times New Roman"/>
          <w:b/>
          <w:sz w:val="24"/>
          <w:szCs w:val="24"/>
        </w:rPr>
        <w:t>U:</w:t>
      </w:r>
      <w:r w:rsidRPr="00C96EF3">
        <w:rPr>
          <w:rFonts w:ascii="Times New Roman" w:hAnsi="Times New Roman" w:cs="Times New Roman"/>
          <w:sz w:val="24"/>
          <w:szCs w:val="24"/>
        </w:rPr>
        <w:t xml:space="preserve"> Uygulama</w:t>
      </w:r>
      <w:r w:rsidRPr="00C96EF3">
        <w:rPr>
          <w:rFonts w:ascii="Times New Roman" w:hAnsi="Times New Roman" w:cs="Times New Roman"/>
          <w:sz w:val="24"/>
          <w:szCs w:val="24"/>
        </w:rPr>
        <w:tab/>
      </w:r>
      <w:r w:rsidRPr="00C96EF3">
        <w:rPr>
          <w:rFonts w:ascii="Times New Roman" w:hAnsi="Times New Roman" w:cs="Times New Roman"/>
          <w:sz w:val="24"/>
          <w:szCs w:val="24"/>
        </w:rPr>
        <w:tab/>
      </w:r>
      <w:r w:rsidRPr="00C96EF3">
        <w:rPr>
          <w:rFonts w:ascii="Times New Roman" w:hAnsi="Times New Roman" w:cs="Times New Roman"/>
          <w:b/>
          <w:sz w:val="24"/>
          <w:szCs w:val="24"/>
        </w:rPr>
        <w:t xml:space="preserve">UK: </w:t>
      </w:r>
      <w:r w:rsidRPr="00C96EF3">
        <w:rPr>
          <w:rFonts w:ascii="Times New Roman" w:hAnsi="Times New Roman" w:cs="Times New Roman"/>
          <w:sz w:val="24"/>
          <w:szCs w:val="24"/>
        </w:rPr>
        <w:t>Ulusal</w:t>
      </w:r>
      <w:r w:rsidRPr="00C9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EF3">
        <w:rPr>
          <w:rFonts w:ascii="Times New Roman" w:hAnsi="Times New Roman" w:cs="Times New Roman"/>
          <w:sz w:val="24"/>
          <w:szCs w:val="24"/>
        </w:rPr>
        <w:t>Kredi</w:t>
      </w:r>
      <w:r w:rsidRPr="00C96EF3">
        <w:rPr>
          <w:rFonts w:ascii="Times New Roman" w:hAnsi="Times New Roman" w:cs="Times New Roman"/>
          <w:sz w:val="24"/>
          <w:szCs w:val="24"/>
        </w:rPr>
        <w:tab/>
      </w:r>
      <w:r w:rsidRPr="00C96EF3">
        <w:rPr>
          <w:rFonts w:ascii="Times New Roman" w:hAnsi="Times New Roman" w:cs="Times New Roman"/>
          <w:b/>
          <w:sz w:val="24"/>
          <w:szCs w:val="24"/>
        </w:rPr>
        <w:t>AKTS:</w:t>
      </w:r>
      <w:r w:rsidRPr="00C96EF3">
        <w:rPr>
          <w:rFonts w:ascii="Times New Roman" w:hAnsi="Times New Roman" w:cs="Times New Roman"/>
          <w:sz w:val="24"/>
          <w:szCs w:val="24"/>
        </w:rPr>
        <w:t xml:space="preserve"> Avrupa Kredi Transfer Sistemi</w:t>
      </w:r>
    </w:p>
    <w:p w:rsidR="001012B3" w:rsidRPr="00C96EF3" w:rsidRDefault="001012B3" w:rsidP="001012B3">
      <w:pPr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*Her bir yarıyıl için ayrı ayrı doldurulacaktır.</w:t>
      </w:r>
    </w:p>
    <w:p w:rsidR="001012B3" w:rsidRPr="00C96EF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 xml:space="preserve"> Staj yeri uygulaması ve eğitimine ilişkin varsa protokolleri ekleyiniz.</w:t>
      </w:r>
    </w:p>
    <w:p w:rsidR="001012B3" w:rsidRPr="00C96EF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12B3" w:rsidRPr="00C96EF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lastRenderedPageBreak/>
        <w:t xml:space="preserve">Yüz yüze eğitim gerektiren dersler varsa bu dersler ve uygulamalı dersler için uygulama alanı (laboratuvar, atölye </w:t>
      </w:r>
      <w:proofErr w:type="spellStart"/>
      <w:r w:rsidRPr="00C96EF3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C96EF3">
        <w:rPr>
          <w:rFonts w:ascii="Times New Roman" w:hAnsi="Times New Roman" w:cs="Times New Roman"/>
          <w:sz w:val="24"/>
          <w:szCs w:val="24"/>
        </w:rPr>
        <w:t>.) var mı? Var ise m² ve kapasitesini açıklayınız.</w:t>
      </w:r>
    </w:p>
    <w:p w:rsidR="001012B3" w:rsidRPr="00C96EF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1012B3" w:rsidRPr="00C96EF3" w:rsidTr="009317E5">
        <w:tc>
          <w:tcPr>
            <w:tcW w:w="2273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76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Derslik / Uygulama Alanı</w:t>
            </w:r>
          </w:p>
        </w:tc>
        <w:tc>
          <w:tcPr>
            <w:tcW w:w="905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proofErr w:type="gramEnd"/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2208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3">
              <w:rPr>
                <w:rFonts w:ascii="Times New Roman" w:hAnsi="Times New Roman" w:cs="Times New Roman"/>
                <w:b/>
                <w:sz w:val="24"/>
                <w:szCs w:val="24"/>
              </w:rPr>
              <w:t>Kapasite</w:t>
            </w:r>
          </w:p>
        </w:tc>
      </w:tr>
      <w:tr w:rsidR="001012B3" w:rsidRPr="00C96EF3" w:rsidTr="009317E5">
        <w:tc>
          <w:tcPr>
            <w:tcW w:w="2273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B3" w:rsidRPr="00C96EF3" w:rsidTr="009317E5">
        <w:tc>
          <w:tcPr>
            <w:tcW w:w="2273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012B3" w:rsidRPr="00C96EF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E43" w:rsidRPr="00C96EF3" w:rsidRDefault="009B0E43" w:rsidP="009B0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E43" w:rsidRPr="00C96EF3" w:rsidRDefault="009B0E4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Bölüm/Program için ek yatırım gerekiyor mu? Ek yatırım maliyeti ne kadardır? (TL)</w:t>
      </w:r>
    </w:p>
    <w:p w:rsidR="009B0E43" w:rsidRPr="00C96EF3" w:rsidRDefault="009B0E4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Bölüm/Programın yürütüleceği İl/İlçe</w:t>
      </w:r>
    </w:p>
    <w:p w:rsidR="00C96EF3" w:rsidRPr="00C96EF3" w:rsidRDefault="009B0E4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Bölüm/programın İl’e uzaklığı …(km)</w:t>
      </w:r>
    </w:p>
    <w:p w:rsidR="009B0E43" w:rsidRDefault="009B0E4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Stajın hangi kurumlarda yapılacağını belirtiniz.</w:t>
      </w:r>
    </w:p>
    <w:p w:rsidR="00C96EF3" w:rsidRDefault="00C96EF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Bölüm/Program uygulama içeriyor ise uygulamanın ne şekilde yapılacağını belirtiniz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EF3" w:rsidRDefault="00C96EF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Uygulamanın hangi kurumlarda yapılacağını belirtiniz. Uygulama protokollerini ekleyiniz.</w:t>
      </w:r>
    </w:p>
    <w:p w:rsidR="00C96EF3" w:rsidRDefault="00C96EF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Uygulama sanayi sitesinde yapılacak ise sitede kaç kişi çalışıyor belirtiniz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EF3" w:rsidRDefault="00C96EF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Program için ayrılan kapalı alan (m²) belirtiniz.</w:t>
      </w:r>
    </w:p>
    <w:p w:rsidR="00C96EF3" w:rsidRDefault="00C96EF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Üniversitenin özel yurdu var ise yurt tipini belirtiniz.</w:t>
      </w:r>
    </w:p>
    <w:p w:rsidR="00C96EF3" w:rsidRPr="008C5F61" w:rsidRDefault="00C96EF3" w:rsidP="002B1444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5F61">
        <w:rPr>
          <w:rFonts w:ascii="Times New Roman" w:hAnsi="Times New Roman" w:cs="Times New Roman"/>
          <w:sz w:val="24"/>
          <w:szCs w:val="24"/>
        </w:rPr>
        <w:t xml:space="preserve">Bölüm/programın yurt içi </w:t>
      </w:r>
      <w:r w:rsidR="008C5F61" w:rsidRPr="008C5F61">
        <w:rPr>
          <w:rFonts w:ascii="Times New Roman" w:hAnsi="Times New Roman" w:cs="Times New Roman"/>
          <w:sz w:val="24"/>
          <w:szCs w:val="24"/>
        </w:rPr>
        <w:t xml:space="preserve">en az üç </w:t>
      </w:r>
      <w:r w:rsidRPr="008C5F61">
        <w:rPr>
          <w:rFonts w:ascii="Times New Roman" w:hAnsi="Times New Roman" w:cs="Times New Roman"/>
          <w:sz w:val="24"/>
          <w:szCs w:val="24"/>
        </w:rPr>
        <w:t>örnek</w:t>
      </w:r>
      <w:r w:rsidR="008C5F61" w:rsidRPr="008C5F61">
        <w:rPr>
          <w:rFonts w:ascii="Times New Roman" w:hAnsi="Times New Roman" w:cs="Times New Roman"/>
          <w:sz w:val="24"/>
          <w:szCs w:val="24"/>
        </w:rPr>
        <w:t xml:space="preserve">, </w:t>
      </w:r>
      <w:r w:rsidR="008C5F61">
        <w:rPr>
          <w:rFonts w:ascii="Times New Roman" w:hAnsi="Times New Roman" w:cs="Times New Roman"/>
          <w:sz w:val="24"/>
          <w:szCs w:val="24"/>
        </w:rPr>
        <w:t>y</w:t>
      </w:r>
      <w:r w:rsidRPr="008C5F61">
        <w:rPr>
          <w:rFonts w:ascii="Times New Roman" w:hAnsi="Times New Roman" w:cs="Times New Roman"/>
          <w:sz w:val="24"/>
          <w:szCs w:val="24"/>
        </w:rPr>
        <w:t xml:space="preserve">urt dışı en az </w:t>
      </w:r>
      <w:r w:rsidR="008C5F61" w:rsidRPr="008C5F61">
        <w:rPr>
          <w:rFonts w:ascii="Times New Roman" w:hAnsi="Times New Roman" w:cs="Times New Roman"/>
          <w:sz w:val="24"/>
          <w:szCs w:val="24"/>
        </w:rPr>
        <w:t>üç</w:t>
      </w:r>
      <w:r w:rsidRPr="008C5F61">
        <w:rPr>
          <w:rFonts w:ascii="Times New Roman" w:hAnsi="Times New Roman" w:cs="Times New Roman"/>
          <w:sz w:val="24"/>
          <w:szCs w:val="24"/>
        </w:rPr>
        <w:t xml:space="preserve"> örnek </w:t>
      </w:r>
      <w:r w:rsidR="008C5F61" w:rsidRPr="008C5F61">
        <w:rPr>
          <w:rFonts w:ascii="Times New Roman" w:hAnsi="Times New Roman" w:cs="Times New Roman"/>
          <w:sz w:val="24"/>
          <w:szCs w:val="24"/>
        </w:rPr>
        <w:t>yazınız</w:t>
      </w:r>
      <w:r w:rsidRPr="008C5F61">
        <w:rPr>
          <w:rFonts w:ascii="Times New Roman" w:hAnsi="Times New Roman" w:cs="Times New Roman"/>
          <w:sz w:val="24"/>
          <w:szCs w:val="24"/>
        </w:rPr>
        <w:t>.</w:t>
      </w:r>
    </w:p>
    <w:p w:rsidR="00C96EF3" w:rsidRDefault="00C96EF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 xml:space="preserve">Bölüm/Programın </w:t>
      </w:r>
      <w:r w:rsidRPr="00C96EF3">
        <w:rPr>
          <w:rFonts w:ascii="Times New Roman" w:hAnsi="Times New Roman" w:cs="Times New Roman"/>
          <w:b/>
          <w:sz w:val="24"/>
          <w:szCs w:val="24"/>
        </w:rPr>
        <w:t>kısa gerekçesi</w:t>
      </w:r>
      <w:r w:rsidRPr="00C96E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6EF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C96EF3">
        <w:rPr>
          <w:rFonts w:ascii="Times New Roman" w:hAnsi="Times New Roman" w:cs="Times New Roman"/>
          <w:sz w:val="24"/>
          <w:szCs w:val="24"/>
        </w:rPr>
        <w:t xml:space="preserve"> 255 </w:t>
      </w:r>
      <w:proofErr w:type="spellStart"/>
      <w:r w:rsidRPr="00C96EF3">
        <w:rPr>
          <w:rFonts w:ascii="Times New Roman" w:hAnsi="Times New Roman" w:cs="Times New Roman"/>
          <w:sz w:val="24"/>
          <w:szCs w:val="24"/>
        </w:rPr>
        <w:t>karekteri</w:t>
      </w:r>
      <w:proofErr w:type="spellEnd"/>
      <w:r w:rsidRPr="00C96EF3">
        <w:rPr>
          <w:rFonts w:ascii="Times New Roman" w:hAnsi="Times New Roman" w:cs="Times New Roman"/>
          <w:sz w:val="24"/>
          <w:szCs w:val="24"/>
        </w:rPr>
        <w:t xml:space="preserve"> (</w:t>
      </w:r>
      <w:r w:rsidRPr="00C96EF3">
        <w:rPr>
          <w:rFonts w:ascii="Times New Roman" w:hAnsi="Times New Roman" w:cs="Times New Roman"/>
          <w:b/>
          <w:sz w:val="24"/>
          <w:szCs w:val="24"/>
        </w:rPr>
        <w:t>harf-boşluk sayılarak</w:t>
      </w:r>
      <w:r w:rsidRPr="00C96EF3">
        <w:rPr>
          <w:rFonts w:ascii="Times New Roman" w:hAnsi="Times New Roman" w:cs="Times New Roman"/>
          <w:sz w:val="24"/>
          <w:szCs w:val="24"/>
        </w:rPr>
        <w:t>) geçmeyen)</w:t>
      </w:r>
    </w:p>
    <w:p w:rsidR="00C96EF3" w:rsidRDefault="00C96EF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 xml:space="preserve">Bölüm/programın </w:t>
      </w:r>
      <w:r w:rsidRPr="00C96EF3">
        <w:rPr>
          <w:rFonts w:ascii="Times New Roman" w:hAnsi="Times New Roman" w:cs="Times New Roman"/>
          <w:b/>
          <w:sz w:val="24"/>
          <w:szCs w:val="24"/>
        </w:rPr>
        <w:t>ayrıntılı gerekçesini</w:t>
      </w:r>
      <w:r w:rsidRPr="00C96EF3">
        <w:rPr>
          <w:rFonts w:ascii="Times New Roman" w:hAnsi="Times New Roman" w:cs="Times New Roman"/>
          <w:sz w:val="24"/>
          <w:szCs w:val="24"/>
        </w:rPr>
        <w:t xml:space="preserve"> yazınız.</w:t>
      </w:r>
    </w:p>
    <w:p w:rsidR="00C96EF3" w:rsidRDefault="00C96EF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Düzeyi / diploma derecesi yazınız.</w:t>
      </w:r>
    </w:p>
    <w:p w:rsidR="00C96EF3" w:rsidRDefault="00C96EF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Öğrenci kabulü ve mezuniyet koşullarını belirtiniz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EF3" w:rsidRDefault="00C96EF3" w:rsidP="00C96EF3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Öğretim şeklini yazınız.</w:t>
      </w:r>
    </w:p>
    <w:p w:rsidR="008C5F61" w:rsidRDefault="00C96EF3" w:rsidP="008C5F61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F3">
        <w:rPr>
          <w:rFonts w:ascii="Times New Roman" w:hAnsi="Times New Roman" w:cs="Times New Roman"/>
          <w:sz w:val="24"/>
          <w:szCs w:val="24"/>
        </w:rPr>
        <w:t>Öğretim dilini yazınız.</w:t>
      </w:r>
    </w:p>
    <w:p w:rsidR="008C5F61" w:rsidRDefault="008C5F61" w:rsidP="008C5F61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5F61">
        <w:rPr>
          <w:rFonts w:ascii="Times New Roman" w:hAnsi="Times New Roman" w:cs="Times New Roman"/>
          <w:sz w:val="24"/>
          <w:szCs w:val="24"/>
        </w:rPr>
        <w:t>Bölüm/programın İngilizce adını yazınız.</w:t>
      </w:r>
    </w:p>
    <w:p w:rsidR="008C5F61" w:rsidRDefault="008C5F61" w:rsidP="008C5F61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5F61">
        <w:rPr>
          <w:rFonts w:ascii="Times New Roman" w:hAnsi="Times New Roman" w:cs="Times New Roman"/>
          <w:sz w:val="24"/>
          <w:szCs w:val="24"/>
        </w:rPr>
        <w:t>Bölüm/programın Arapça adını yazınız.</w:t>
      </w:r>
    </w:p>
    <w:p w:rsidR="008C5F61" w:rsidRPr="008C5F61" w:rsidRDefault="008C5F61" w:rsidP="008C5F61">
      <w:pPr>
        <w:pStyle w:val="ListeParagraf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5F61">
        <w:rPr>
          <w:rFonts w:ascii="Times New Roman" w:hAnsi="Times New Roman" w:cs="Times New Roman"/>
          <w:sz w:val="24"/>
          <w:szCs w:val="24"/>
        </w:rPr>
        <w:t>Bölüm/programın ISCED kodunu yazınız.</w:t>
      </w:r>
    </w:p>
    <w:p w:rsidR="008C5F61" w:rsidRPr="00507A05" w:rsidRDefault="008C5F61" w:rsidP="008C5F61">
      <w:pPr>
        <w:pStyle w:val="NormalWeb"/>
        <w:spacing w:before="0" w:beforeAutospacing="0" w:after="0" w:afterAutospacing="0"/>
        <w:rPr>
          <w:spacing w:val="-9"/>
        </w:rPr>
      </w:pPr>
      <w:r w:rsidRPr="00507A05">
        <w:rPr>
          <w:rStyle w:val="Gl"/>
          <w:spacing w:val="-9"/>
          <w:bdr w:val="none" w:sz="0" w:space="0" w:color="auto" w:frame="1"/>
        </w:rPr>
        <w:t>Not:</w:t>
      </w:r>
      <w:r w:rsidRPr="00507A05">
        <w:rPr>
          <w:b/>
          <w:spacing w:val="-9"/>
          <w:bdr w:val="none" w:sz="0" w:space="0" w:color="auto" w:frame="1"/>
        </w:rPr>
        <w:t> </w:t>
      </w:r>
      <w:r w:rsidRPr="00507A05">
        <w:rPr>
          <w:b/>
          <w:spacing w:val="-9"/>
        </w:rPr>
        <w:t>1</w:t>
      </w:r>
      <w:r w:rsidRPr="00507A05">
        <w:rPr>
          <w:spacing w:val="-9"/>
        </w:rPr>
        <w:t>- </w:t>
      </w:r>
      <w:r w:rsidRPr="00507A05">
        <w:rPr>
          <w:spacing w:val="-9"/>
          <w:bdr w:val="none" w:sz="0" w:space="0" w:color="auto" w:frame="1"/>
        </w:rPr>
        <w:t>Bilgiler hazırlanırken</w:t>
      </w:r>
      <w:r w:rsidRPr="00507A05">
        <w:rPr>
          <w:spacing w:val="-9"/>
        </w:rPr>
        <w:t> </w:t>
      </w:r>
      <w:r w:rsidRPr="00507A05">
        <w:rPr>
          <w:spacing w:val="-9"/>
          <w:bdr w:val="none" w:sz="0" w:space="0" w:color="auto" w:frame="1"/>
        </w:rPr>
        <w:t xml:space="preserve">sorulara </w:t>
      </w:r>
      <w:r w:rsidRPr="00507A05">
        <w:rPr>
          <w:rStyle w:val="Gl"/>
          <w:spacing w:val="-9"/>
          <w:bdr w:val="none" w:sz="0" w:space="0" w:color="auto" w:frame="1"/>
        </w:rPr>
        <w:t>bire bir cevap</w:t>
      </w:r>
      <w:r w:rsidRPr="00507A05">
        <w:rPr>
          <w:spacing w:val="-9"/>
        </w:rPr>
        <w:t> </w:t>
      </w:r>
      <w:r w:rsidRPr="00507A05">
        <w:rPr>
          <w:spacing w:val="-9"/>
          <w:bdr w:val="none" w:sz="0" w:space="0" w:color="auto" w:frame="1"/>
        </w:rPr>
        <w:t>verilmesi gerekmektedir.</w:t>
      </w:r>
    </w:p>
    <w:p w:rsidR="008C5F61" w:rsidRPr="00B67FD9" w:rsidRDefault="008C5F61" w:rsidP="008C5F61">
      <w:pPr>
        <w:pStyle w:val="NormalWeb"/>
        <w:spacing w:before="0" w:beforeAutospacing="0" w:after="0" w:afterAutospacing="0"/>
        <w:rPr>
          <w:color w:val="333333"/>
          <w:spacing w:val="-9"/>
        </w:rPr>
      </w:pPr>
      <w:r w:rsidRPr="00507A05">
        <w:rPr>
          <w:b/>
          <w:spacing w:val="-9"/>
        </w:rPr>
        <w:t>2</w:t>
      </w:r>
      <w:r w:rsidRPr="00507A05">
        <w:rPr>
          <w:rStyle w:val="Gl"/>
          <w:spacing w:val="-9"/>
          <w:bdr w:val="none" w:sz="0" w:space="0" w:color="auto" w:frame="1"/>
        </w:rPr>
        <w:t>-Türkiye geneli doluluk oranı</w:t>
      </w:r>
      <w:r w:rsidRPr="00507A05">
        <w:rPr>
          <w:spacing w:val="-9"/>
          <w:bdr w:val="none" w:sz="0" w:space="0" w:color="auto" w:frame="1"/>
        </w:rPr>
        <w:t> </w:t>
      </w:r>
      <w:r w:rsidRPr="00B67FD9">
        <w:rPr>
          <w:color w:val="000000"/>
          <w:spacing w:val="-9"/>
          <w:bdr w:val="none" w:sz="0" w:space="0" w:color="auto" w:frame="1"/>
        </w:rPr>
        <w:t>en az</w:t>
      </w:r>
      <w:r w:rsidRPr="00B67FD9">
        <w:rPr>
          <w:color w:val="333333"/>
          <w:spacing w:val="-9"/>
        </w:rPr>
        <w:t> </w:t>
      </w:r>
      <w:r w:rsidRPr="00B67FD9">
        <w:rPr>
          <w:rStyle w:val="Gl"/>
          <w:color w:val="FF0000"/>
          <w:spacing w:val="-9"/>
          <w:bdr w:val="none" w:sz="0" w:space="0" w:color="auto" w:frame="1"/>
        </w:rPr>
        <w:t xml:space="preserve">%90 </w:t>
      </w:r>
      <w:r w:rsidRPr="00B67FD9">
        <w:rPr>
          <w:rStyle w:val="Gl"/>
          <w:spacing w:val="-9"/>
          <w:bdr w:val="none" w:sz="0" w:space="0" w:color="auto" w:frame="1"/>
        </w:rPr>
        <w:t>olmayan</w:t>
      </w:r>
      <w:r w:rsidRPr="00B67FD9">
        <w:rPr>
          <w:b/>
          <w:color w:val="333333"/>
          <w:spacing w:val="-9"/>
        </w:rPr>
        <w:t> </w:t>
      </w:r>
      <w:r w:rsidRPr="00B67FD9">
        <w:rPr>
          <w:rStyle w:val="Gl"/>
          <w:color w:val="000000"/>
          <w:spacing w:val="-9"/>
          <w:bdr w:val="none" w:sz="0" w:space="0" w:color="auto" w:frame="1"/>
        </w:rPr>
        <w:t>bölüm-program</w:t>
      </w:r>
      <w:r w:rsidRPr="00B67FD9">
        <w:rPr>
          <w:b/>
          <w:color w:val="333333"/>
          <w:spacing w:val="-9"/>
        </w:rPr>
        <w:t> </w:t>
      </w:r>
      <w:r w:rsidRPr="00B67FD9">
        <w:rPr>
          <w:rStyle w:val="Gl"/>
          <w:spacing w:val="-9"/>
          <w:bdr w:val="none" w:sz="0" w:space="0" w:color="auto" w:frame="1"/>
        </w:rPr>
        <w:t>açma</w:t>
      </w:r>
      <w:r w:rsidRPr="00B67FD9">
        <w:rPr>
          <w:color w:val="000000"/>
          <w:spacing w:val="-9"/>
          <w:bdr w:val="none" w:sz="0" w:space="0" w:color="auto" w:frame="1"/>
        </w:rPr>
        <w:t> </w:t>
      </w:r>
      <w:r w:rsidRPr="00B67FD9">
        <w:rPr>
          <w:rStyle w:val="Gl"/>
          <w:color w:val="FF0000"/>
          <w:spacing w:val="-9"/>
          <w:bdr w:val="none" w:sz="0" w:space="0" w:color="auto" w:frame="1"/>
        </w:rPr>
        <w:t>teklif edilmemelidir. </w:t>
      </w:r>
    </w:p>
    <w:p w:rsidR="008C5F61" w:rsidRPr="00B67FD9" w:rsidRDefault="008C5F61" w:rsidP="008C5F61">
      <w:pPr>
        <w:pStyle w:val="NormalWeb"/>
        <w:spacing w:before="0" w:beforeAutospacing="0" w:after="0" w:afterAutospacing="0"/>
        <w:rPr>
          <w:color w:val="333333"/>
          <w:spacing w:val="-9"/>
        </w:rPr>
      </w:pPr>
      <w:r w:rsidRPr="00B67FD9">
        <w:rPr>
          <w:b/>
          <w:color w:val="333333"/>
          <w:spacing w:val="-9"/>
        </w:rPr>
        <w:t>3</w:t>
      </w:r>
      <w:r w:rsidRPr="00B67FD9">
        <w:rPr>
          <w:color w:val="333333"/>
          <w:spacing w:val="-9"/>
        </w:rPr>
        <w:t>-</w:t>
      </w:r>
      <w:r w:rsidRPr="00B67FD9">
        <w:rPr>
          <w:color w:val="000000"/>
          <w:spacing w:val="-9"/>
          <w:bdr w:val="none" w:sz="0" w:space="0" w:color="auto" w:frame="1"/>
        </w:rPr>
        <w:t xml:space="preserve"> Bilgiler </w:t>
      </w:r>
      <w:proofErr w:type="spellStart"/>
      <w:r w:rsidRPr="00B67FD9">
        <w:rPr>
          <w:b/>
          <w:color w:val="FF0000"/>
          <w:spacing w:val="-9"/>
          <w:bdr w:val="none" w:sz="0" w:space="0" w:color="auto" w:frame="1"/>
        </w:rPr>
        <w:t>word</w:t>
      </w:r>
      <w:proofErr w:type="spellEnd"/>
      <w:r w:rsidRPr="00B67FD9">
        <w:rPr>
          <w:b/>
          <w:color w:val="FF0000"/>
          <w:spacing w:val="-9"/>
          <w:bdr w:val="none" w:sz="0" w:space="0" w:color="auto" w:frame="1"/>
        </w:rPr>
        <w:t xml:space="preserve"> veya </w:t>
      </w:r>
      <w:proofErr w:type="spellStart"/>
      <w:r w:rsidRPr="00B67FD9">
        <w:rPr>
          <w:b/>
          <w:color w:val="FF0000"/>
          <w:spacing w:val="-9"/>
          <w:bdr w:val="none" w:sz="0" w:space="0" w:color="auto" w:frame="1"/>
        </w:rPr>
        <w:t>excel</w:t>
      </w:r>
      <w:proofErr w:type="spellEnd"/>
      <w:r w:rsidRPr="00B67FD9">
        <w:rPr>
          <w:color w:val="FF0000"/>
          <w:spacing w:val="-9"/>
          <w:bdr w:val="none" w:sz="0" w:space="0" w:color="auto" w:frame="1"/>
        </w:rPr>
        <w:t xml:space="preserve"> </w:t>
      </w:r>
      <w:r w:rsidRPr="00B67FD9">
        <w:rPr>
          <w:color w:val="000000"/>
          <w:spacing w:val="-9"/>
          <w:bdr w:val="none" w:sz="0" w:space="0" w:color="auto" w:frame="1"/>
        </w:rPr>
        <w:t>olarak hazırlanarak gönderilmelidir.</w:t>
      </w:r>
      <w:r w:rsidRPr="00507A05">
        <w:rPr>
          <w:color w:val="000000" w:themeColor="text1"/>
          <w:shd w:val="clear" w:color="auto" w:fill="FFFFFF"/>
        </w:rPr>
        <w:t xml:space="preserve"> </w:t>
      </w:r>
      <w:r w:rsidRPr="00EA4B43">
        <w:rPr>
          <w:color w:val="000000" w:themeColor="text1"/>
          <w:shd w:val="clear" w:color="auto" w:fill="FFFFFF"/>
        </w:rPr>
        <w:t xml:space="preserve">(evrak </w:t>
      </w:r>
      <w:proofErr w:type="spellStart"/>
      <w:r w:rsidRPr="00EA4B43">
        <w:rPr>
          <w:color w:val="000000" w:themeColor="text1"/>
          <w:shd w:val="clear" w:color="auto" w:fill="FFFFFF"/>
        </w:rPr>
        <w:t>pr</w:t>
      </w:r>
      <w:proofErr w:type="spellEnd"/>
      <w:r w:rsidRPr="00EA4B43">
        <w:rPr>
          <w:color w:val="000000" w:themeColor="text1"/>
          <w:shd w:val="clear" w:color="auto" w:fill="FFFFFF"/>
        </w:rPr>
        <w:t>.)</w:t>
      </w:r>
    </w:p>
    <w:p w:rsidR="008C5F61" w:rsidRPr="00CC652D" w:rsidRDefault="008C5F61" w:rsidP="008C5F61">
      <w:pPr>
        <w:spacing w:line="240" w:lineRule="auto"/>
        <w:ind w:right="-567"/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</w:pPr>
      <w:r w:rsidRPr="00507A05">
        <w:rPr>
          <w:rFonts w:ascii="Times New Roman" w:hAnsi="Times New Roman" w:cs="Times New Roman"/>
          <w:b/>
          <w:spacing w:val="-9"/>
          <w:sz w:val="24"/>
          <w:szCs w:val="24"/>
          <w:bdr w:val="none" w:sz="0" w:space="0" w:color="auto" w:frame="1"/>
        </w:rPr>
        <w:t>4-</w:t>
      </w:r>
      <w:r w:rsidRPr="00507A05">
        <w:rPr>
          <w:rFonts w:ascii="Times New Roman" w:hAnsi="Times New Roman" w:cs="Times New Roman"/>
          <w:sz w:val="24"/>
          <w:szCs w:val="24"/>
        </w:rPr>
        <w:t xml:space="preserve"> </w:t>
      </w:r>
      <w:r w:rsidRPr="002B3E58">
        <w:rPr>
          <w:rFonts w:ascii="Times New Roman" w:hAnsi="Times New Roman" w:cs="Times New Roman"/>
          <w:b/>
          <w:sz w:val="24"/>
          <w:szCs w:val="24"/>
        </w:rPr>
        <w:t>İç paydaş</w:t>
      </w:r>
      <w:r w:rsidRPr="00507A05">
        <w:rPr>
          <w:rFonts w:ascii="Times New Roman" w:hAnsi="Times New Roman" w:cs="Times New Roman"/>
          <w:sz w:val="24"/>
          <w:szCs w:val="24"/>
        </w:rPr>
        <w:t xml:space="preserve"> görüş raporu ve kanıtları</w:t>
      </w:r>
      <w:r w:rsidRPr="00507A05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nı da üst yazınız ekinde gönderiniz.                                                                                                                         </w:t>
      </w:r>
      <w:r w:rsidRPr="00507A05">
        <w:rPr>
          <w:rFonts w:ascii="Times New Roman" w:hAnsi="Times New Roman" w:cs="Times New Roman"/>
          <w:b/>
          <w:spacing w:val="-9"/>
          <w:sz w:val="24"/>
          <w:szCs w:val="24"/>
          <w:bdr w:val="none" w:sz="0" w:space="0" w:color="auto" w:frame="1"/>
        </w:rPr>
        <w:t>5</w:t>
      </w:r>
      <w:r w:rsidRPr="00507A05">
        <w:rPr>
          <w:rFonts w:ascii="Times New Roman" w:hAnsi="Times New Roman" w:cs="Times New Roman"/>
          <w:b/>
          <w:sz w:val="24"/>
          <w:szCs w:val="24"/>
        </w:rPr>
        <w:t>-</w:t>
      </w:r>
      <w:r w:rsidRPr="00507A05">
        <w:rPr>
          <w:rFonts w:ascii="Times New Roman" w:hAnsi="Times New Roman" w:cs="Times New Roman"/>
          <w:sz w:val="24"/>
          <w:szCs w:val="24"/>
        </w:rPr>
        <w:t xml:space="preserve"> </w:t>
      </w:r>
      <w:r w:rsidRPr="002B3E58">
        <w:rPr>
          <w:rFonts w:ascii="Times New Roman" w:hAnsi="Times New Roman" w:cs="Times New Roman"/>
          <w:b/>
          <w:sz w:val="24"/>
          <w:szCs w:val="24"/>
        </w:rPr>
        <w:t>Dış paydaş</w:t>
      </w:r>
      <w:r w:rsidRPr="00507A05">
        <w:rPr>
          <w:rFonts w:ascii="Times New Roman" w:hAnsi="Times New Roman" w:cs="Times New Roman"/>
          <w:sz w:val="24"/>
          <w:szCs w:val="24"/>
        </w:rPr>
        <w:t xml:space="preserve"> görüş raporu ve </w:t>
      </w:r>
      <w:proofErr w:type="gramStart"/>
      <w:r w:rsidRPr="00507A05">
        <w:rPr>
          <w:rFonts w:ascii="Times New Roman" w:hAnsi="Times New Roman" w:cs="Times New Roman"/>
          <w:sz w:val="24"/>
          <w:szCs w:val="24"/>
        </w:rPr>
        <w:t>kanıtları</w:t>
      </w:r>
      <w:r w:rsidRPr="00507A05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>da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üst yazınız ekinde gönderiniz</w:t>
      </w:r>
      <w:r w:rsidRPr="00507A05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                               </w:t>
      </w:r>
      <w:r w:rsidRPr="00CC652D">
        <w:rPr>
          <w:rFonts w:ascii="Times New Roman" w:hAnsi="Times New Roman" w:cs="Times New Roman"/>
          <w:b/>
          <w:spacing w:val="-9"/>
          <w:sz w:val="24"/>
          <w:szCs w:val="24"/>
        </w:rPr>
        <w:t>6-</w:t>
      </w:r>
      <w:r w:rsidRPr="00CC652D">
        <w:rPr>
          <w:rFonts w:ascii="Times New Roman" w:hAnsi="Times New Roman" w:cs="Times New Roman"/>
          <w:spacing w:val="-9"/>
          <w:sz w:val="24"/>
          <w:szCs w:val="24"/>
        </w:rPr>
        <w:t> </w:t>
      </w:r>
      <w:r w:rsidRPr="00B67FD9">
        <w:rPr>
          <w:rStyle w:val="Gl"/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Fakülte/YO/MYO </w:t>
      </w:r>
      <w:r w:rsidRPr="00B67FD9">
        <w:rPr>
          <w:rStyle w:val="Gl"/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>kurul kararı</w:t>
      </w:r>
      <w:r w:rsidRPr="00B67FD9">
        <w:rPr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>  </w:t>
      </w:r>
      <w:r w:rsidRPr="002752A7">
        <w:rPr>
          <w:rStyle w:val="Gl"/>
          <w:rFonts w:ascii="Times New Roman" w:hAnsi="Times New Roman" w:cs="Times New Roman"/>
          <w:color w:val="000000"/>
          <w:shd w:val="clear" w:color="auto" w:fill="FFFFFF"/>
        </w:rPr>
        <w:t>(</w:t>
      </w:r>
      <w:r w:rsidRPr="002752A7">
        <w:rPr>
          <w:rFonts w:ascii="Times New Roman" w:hAnsi="Times New Roman" w:cs="Times New Roman"/>
          <w:color w:val="000000"/>
          <w:u w:val="single"/>
          <w:shd w:val="clear" w:color="auto" w:fill="FFFFFF"/>
        </w:rPr>
        <w:t>kurul oluşturulamayan</w:t>
      </w:r>
      <w:r w:rsidRPr="002752A7">
        <w:rPr>
          <w:rFonts w:ascii="Times New Roman" w:hAnsi="Times New Roman" w:cs="Times New Roman"/>
          <w:color w:val="000000"/>
          <w:shd w:val="clear" w:color="auto" w:fill="FFFFFF"/>
        </w:rPr>
        <w:t> birimlerde</w:t>
      </w:r>
      <w:r w:rsidRPr="002752A7">
        <w:rPr>
          <w:rStyle w:val="Gl"/>
          <w:rFonts w:ascii="Times New Roman" w:hAnsi="Times New Roman" w:cs="Times New Roman"/>
          <w:color w:val="000000"/>
          <w:shd w:val="clear" w:color="auto" w:fill="FFFFFF"/>
        </w:rPr>
        <w:t> bölüm kurulu kararı)</w:t>
      </w:r>
      <w:r>
        <w:rPr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 xml:space="preserve"> </w:t>
      </w:r>
      <w:r w:rsidRPr="00B67FD9">
        <w:rPr>
          <w:rFonts w:ascii="Times New Roman" w:hAnsi="Times New Roman" w:cs="Times New Roman"/>
          <w:color w:val="FF0000"/>
          <w:spacing w:val="-9"/>
          <w:sz w:val="24"/>
          <w:szCs w:val="24"/>
          <w:bdr w:val="none" w:sz="0" w:space="0" w:color="auto" w:frame="1"/>
        </w:rPr>
        <w:t xml:space="preserve">ve hazırlanan bilgiler </w:t>
      </w:r>
      <w:r w:rsidRPr="00B67FD9">
        <w:rPr>
          <w:rFonts w:ascii="Times New Roman" w:hAnsi="Times New Roman" w:cs="Times New Roman"/>
          <w:b/>
          <w:i/>
          <w:color w:val="000000" w:themeColor="text1"/>
          <w:spacing w:val="-9"/>
          <w:sz w:val="24"/>
          <w:szCs w:val="24"/>
          <w:u w:val="single"/>
          <w:bdr w:val="none" w:sz="0" w:space="0" w:color="auto" w:frame="1"/>
        </w:rPr>
        <w:t>üst yazı</w:t>
      </w:r>
      <w:r w:rsidRPr="00B67FD9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bdr w:val="none" w:sz="0" w:space="0" w:color="auto" w:frame="1"/>
        </w:rPr>
        <w:t xml:space="preserve"> ile  </w:t>
      </w:r>
      <w:r w:rsidRPr="00B67FD9">
        <w:rPr>
          <w:rFonts w:ascii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 xml:space="preserve">gönderilmelidir.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 xml:space="preserve">    </w:t>
      </w:r>
    </w:p>
    <w:p w:rsidR="008C5F61" w:rsidRPr="00C21543" w:rsidRDefault="008C5F61" w:rsidP="008C5F61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2154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Ekte gönderilen bilgiler</w:t>
      </w:r>
      <w:r w:rsidRPr="00C215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2154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Pr="00C2154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veya </w:t>
      </w:r>
      <w:proofErr w:type="spellStart"/>
      <w:r w:rsidRPr="00C2154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excel</w:t>
      </w:r>
      <w:proofErr w:type="spellEnd"/>
      <w:r w:rsidRPr="00C2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olmalıdır (evrak </w:t>
      </w:r>
      <w:proofErr w:type="spellStart"/>
      <w:r w:rsidRPr="00C21543">
        <w:rPr>
          <w:rFonts w:ascii="Times New Roman" w:hAnsi="Times New Roman" w:cs="Times New Roman"/>
          <w:sz w:val="24"/>
          <w:szCs w:val="24"/>
          <w:shd w:val="clear" w:color="auto" w:fill="FFFFFF"/>
        </w:rPr>
        <w:t>pr</w:t>
      </w:r>
      <w:proofErr w:type="spellEnd"/>
      <w:r w:rsidRPr="00C2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r w:rsidRPr="00C21543">
        <w:rPr>
          <w:rFonts w:ascii="Times New Roman" w:hAnsi="Times New Roman" w:cs="Times New Roman"/>
          <w:spacing w:val="-9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F61" w:rsidRPr="00C722C5" w:rsidRDefault="008C5F61" w:rsidP="00A35C8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E43" w:rsidRPr="00C96EF3" w:rsidRDefault="009B0E43" w:rsidP="00C96EF3">
      <w:pPr>
        <w:pStyle w:val="NormalWeb"/>
        <w:spacing w:before="0" w:beforeAutospacing="0" w:after="0" w:afterAutospacing="0" w:line="360" w:lineRule="auto"/>
      </w:pPr>
    </w:p>
    <w:p w:rsidR="009A0C60" w:rsidRPr="00C96EF3" w:rsidRDefault="009A0C60">
      <w:pPr>
        <w:rPr>
          <w:rFonts w:ascii="Times New Roman" w:hAnsi="Times New Roman" w:cs="Times New Roman"/>
          <w:sz w:val="24"/>
          <w:szCs w:val="24"/>
        </w:rPr>
      </w:pPr>
    </w:p>
    <w:sectPr w:rsidR="009A0C60" w:rsidRPr="00C96EF3" w:rsidSect="00F22E91">
      <w:pgSz w:w="11906" w:h="16838"/>
      <w:pgMar w:top="1077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B3"/>
    <w:rsid w:val="001012B3"/>
    <w:rsid w:val="002E0E61"/>
    <w:rsid w:val="008431F4"/>
    <w:rsid w:val="00864736"/>
    <w:rsid w:val="008C5F61"/>
    <w:rsid w:val="009A0C60"/>
    <w:rsid w:val="009B0E43"/>
    <w:rsid w:val="00A35C8B"/>
    <w:rsid w:val="00C722C5"/>
    <w:rsid w:val="00C96EF3"/>
    <w:rsid w:val="00F22E91"/>
    <w:rsid w:val="00F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7961"/>
  <w15:chartTrackingRefBased/>
  <w15:docId w15:val="{4D45A1AA-645F-42A5-A66A-F90327F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2B3"/>
    <w:pPr>
      <w:ind w:left="720"/>
      <w:contextualSpacing/>
    </w:pPr>
  </w:style>
  <w:style w:type="table" w:styleId="TabloKlavuzu">
    <w:name w:val="Table Grid"/>
    <w:basedOn w:val="NormalTablo"/>
    <w:uiPriority w:val="39"/>
    <w:rsid w:val="0010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B0E43"/>
    <w:rPr>
      <w:b/>
      <w:bCs/>
    </w:rPr>
  </w:style>
  <w:style w:type="paragraph" w:styleId="NormalWeb">
    <w:name w:val="Normal (Web)"/>
    <w:basedOn w:val="Normal"/>
    <w:uiPriority w:val="99"/>
    <w:unhideWhenUsed/>
    <w:rsid w:val="009B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TEVHIDE UCAN</dc:creator>
  <cp:keywords/>
  <dc:description/>
  <cp:lastModifiedBy>mu_ogr_ozlemabban</cp:lastModifiedBy>
  <cp:revision>11</cp:revision>
  <cp:lastPrinted>2022-03-24T08:05:00Z</cp:lastPrinted>
  <dcterms:created xsi:type="dcterms:W3CDTF">2021-01-29T11:20:00Z</dcterms:created>
  <dcterms:modified xsi:type="dcterms:W3CDTF">2022-05-31T12:07:00Z</dcterms:modified>
</cp:coreProperties>
</file>